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0E" w:rsidRDefault="00F7460E" w:rsidP="00F7460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inline distT="0" distB="0" distL="0" distR="0">
            <wp:extent cx="960662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03" w:rsidRDefault="00F7460E" w:rsidP="00F7460E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F7460E" w:rsidRPr="00F7460E" w:rsidRDefault="00F7460E" w:rsidP="00F7460E">
      <w:pPr>
        <w:jc w:val="center"/>
        <w:rPr>
          <w:rFonts w:ascii="Century Gothic" w:hAnsi="Century Gothic"/>
          <w:b/>
          <w:sz w:val="28"/>
          <w:szCs w:val="28"/>
        </w:rPr>
      </w:pPr>
    </w:p>
    <w:p w:rsidR="00F7460E" w:rsidRDefault="00F7460E" w:rsidP="00F7460E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F7460E" w:rsidRPr="00F7460E" w:rsidRDefault="00F7460E" w:rsidP="00F7460E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7460E" w:rsidTr="00F7460E">
        <w:tc>
          <w:tcPr>
            <w:tcW w:w="5341" w:type="dxa"/>
          </w:tcPr>
          <w:p w:rsidR="00F7460E" w:rsidRPr="00F7460E" w:rsidRDefault="00F7460E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BE4192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Laura Capper</w:t>
            </w: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1DEB" w:rsidTr="00F7460E">
        <w:tc>
          <w:tcPr>
            <w:tcW w:w="5341" w:type="dxa"/>
          </w:tcPr>
          <w:p w:rsidR="00821DEB" w:rsidRDefault="00821DEB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821DEB" w:rsidRDefault="00821DEB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1DEB" w:rsidRPr="00F7460E" w:rsidRDefault="00821DEB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821DEB" w:rsidRDefault="00BE4192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Chair of Governors</w:t>
            </w:r>
          </w:p>
        </w:tc>
      </w:tr>
      <w:tr w:rsidR="00F7460E" w:rsidTr="00F7460E">
        <w:tc>
          <w:tcPr>
            <w:tcW w:w="5341" w:type="dxa"/>
          </w:tcPr>
          <w:p w:rsidR="00F7460E" w:rsidRPr="00F7460E" w:rsidRDefault="00F7460E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 w:rsidR="00821DEB"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BE4192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December 2000</w:t>
            </w: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460E" w:rsidTr="00F7460E">
        <w:tc>
          <w:tcPr>
            <w:tcW w:w="5341" w:type="dxa"/>
          </w:tcPr>
          <w:p w:rsidR="00F7460E" w:rsidRPr="00F7460E" w:rsidRDefault="00821DEB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="00F7460E"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F7460E" w:rsidRDefault="00BE4192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2012 – Dec 2016</w:t>
            </w: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460E" w:rsidTr="00F7460E">
        <w:tc>
          <w:tcPr>
            <w:tcW w:w="5341" w:type="dxa"/>
          </w:tcPr>
          <w:p w:rsidR="00F7460E" w:rsidRPr="00F7460E" w:rsidRDefault="00F7460E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F7460E" w:rsidRDefault="00BE4192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31.8.2016</w:t>
            </w: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460E" w:rsidTr="00F7460E">
        <w:tc>
          <w:tcPr>
            <w:tcW w:w="5341" w:type="dxa"/>
          </w:tcPr>
          <w:p w:rsidR="00F7460E" w:rsidRPr="00F7460E" w:rsidRDefault="00F7460E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BE4192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Local Authority </w:t>
            </w: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1DEB" w:rsidTr="00F7460E">
        <w:tc>
          <w:tcPr>
            <w:tcW w:w="5341" w:type="dxa"/>
          </w:tcPr>
          <w:p w:rsidR="00821DEB" w:rsidRDefault="00821DEB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821DEB" w:rsidRDefault="00821DEB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1DEB" w:rsidRPr="00F7460E" w:rsidRDefault="00821DEB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821DEB" w:rsidRDefault="00BE4192" w:rsidP="00BE41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Nursery, Resources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inc.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staffing and finance)</w:t>
            </w:r>
          </w:p>
        </w:tc>
      </w:tr>
      <w:tr w:rsidR="00F7460E" w:rsidTr="00F7460E">
        <w:tc>
          <w:tcPr>
            <w:tcW w:w="5341" w:type="dxa"/>
          </w:tcPr>
          <w:p w:rsidR="00F7460E" w:rsidRPr="00F7460E" w:rsidRDefault="00F7460E" w:rsidP="00F746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BE4192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460E" w:rsidTr="00F7460E">
        <w:tc>
          <w:tcPr>
            <w:tcW w:w="5341" w:type="dxa"/>
          </w:tcPr>
          <w:p w:rsidR="00F7460E" w:rsidRPr="00F7460E" w:rsidRDefault="00F7460E" w:rsidP="00F746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BE4192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460E" w:rsidTr="00F7460E">
        <w:tc>
          <w:tcPr>
            <w:tcW w:w="5341" w:type="dxa"/>
          </w:tcPr>
          <w:p w:rsidR="00F7460E" w:rsidRPr="00F7460E" w:rsidRDefault="00F7460E" w:rsidP="00F746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  <w:r w:rsidR="00121348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341" w:type="dxa"/>
          </w:tcPr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BE4192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F7460E" w:rsidRDefault="00F7460E" w:rsidP="00F74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60E" w:rsidRDefault="00F7460E" w:rsidP="00F746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AC3AEA7" wp14:editId="60100605">
            <wp:extent cx="960662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92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</w:p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Thomas Richard Oates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Vice Chair of Governors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Health and Safety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 Governor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Resources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inc.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staffing and finance)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  <w:r w:rsidR="00121348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0061D2E4" wp14:editId="43E41A4B">
            <wp:extent cx="960662" cy="695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92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</w:p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Janice Handley Johnston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3F4546" w:rsidP="00BE41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Safeguarding </w:t>
            </w:r>
            <w:r w:rsidR="00BE4192">
              <w:rPr>
                <w:rFonts w:ascii="Century Gothic" w:hAnsi="Century Gothic"/>
                <w:sz w:val="24"/>
                <w:szCs w:val="24"/>
              </w:rPr>
              <w:t>Governor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17.9 2014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17.9.2014 – 16.9.2018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 Governor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 and Standards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  <w:r w:rsidR="00121348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36FF26F4" wp14:editId="75862EA9">
            <wp:extent cx="960662" cy="695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92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</w:p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Stuart Nelson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3F4546" w:rsidP="003F45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Associate Governor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1.3.2009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1.9.2015 – 31.12 2018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31.8.2015 as full Governor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(1.9 2015 became Associate Governor)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Resources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staffing and finance)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  <w:r w:rsidR="00121348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5EE9D7E5" wp14:editId="4C0C5C35">
            <wp:extent cx="960662" cy="695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92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</w:p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BE4192" w:rsidRDefault="00BE4192" w:rsidP="003F454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F4546" w:rsidRDefault="003F4546" w:rsidP="003F45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Sybil Telford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Governor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1.6.2013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1.6.2013 – 2.10.2017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3.5.2016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 Governor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Nursery,  Curriculum and standards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  <w:r w:rsidR="00121348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3027B891" wp14:editId="7EE06565">
            <wp:extent cx="960662" cy="695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92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</w:p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David Graham Wilson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Governor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1.10.2014 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1.10 2014 – 30.9.2018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Resources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staffing and finance)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Curriculum and Standards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  <w:r w:rsidR="00121348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3F4546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58B8B7B4" wp14:editId="416C630F">
            <wp:extent cx="960662" cy="695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92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</w:p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Gillian Hogg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Safeguarding Governor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March 2016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3.2016 – 3.2020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Co-opted Governor 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Resources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finance and staffing)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Curruculum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standards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  <w:r w:rsidR="00121348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323B95B6" wp14:editId="32EB36EB">
            <wp:extent cx="960662" cy="695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92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</w:p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Abigail Wilson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 Governor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Chair of PTA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1.5.2012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1.5.2016 – 30.4.2020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Parents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 and Standards, Nursery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</w:p>
        </w:tc>
        <w:tc>
          <w:tcPr>
            <w:tcW w:w="5341" w:type="dxa"/>
          </w:tcPr>
          <w:p w:rsidR="00BE4192" w:rsidRDefault="00121348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0AEA918C" wp14:editId="63DE65F9">
            <wp:extent cx="960662" cy="695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92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8"/>
          <w:szCs w:val="28"/>
        </w:rPr>
      </w:pPr>
    </w:p>
    <w:p w:rsidR="00BE4192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BE4192" w:rsidRPr="00F7460E" w:rsidRDefault="00BE4192" w:rsidP="00BE4192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BE4192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Helen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Cowens</w:t>
            </w:r>
            <w:proofErr w:type="spellEnd"/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Parent Governor 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BE4192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1.11.2013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1.11.2013 – 31.10.2017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BE4192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Parents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BE4192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E4192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 and standards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SEND</w:t>
            </w: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BE4192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BE4192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4192" w:rsidTr="002B7ADA">
        <w:tc>
          <w:tcPr>
            <w:tcW w:w="5341" w:type="dxa"/>
          </w:tcPr>
          <w:p w:rsidR="00BE4192" w:rsidRPr="00F7460E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</w:p>
        </w:tc>
        <w:tc>
          <w:tcPr>
            <w:tcW w:w="5341" w:type="dxa"/>
          </w:tcPr>
          <w:p w:rsidR="00BE4192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E4192" w:rsidRDefault="00BE4192" w:rsidP="002B7A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D4F89" w:rsidRDefault="006D4F89" w:rsidP="006D4F8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0DA127E3" wp14:editId="7A83E243">
            <wp:extent cx="960662" cy="695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F89" w:rsidRDefault="006D4F89" w:rsidP="006D4F89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6D4F89" w:rsidRPr="00F7460E" w:rsidRDefault="006D4F89" w:rsidP="006D4F89">
      <w:pPr>
        <w:jc w:val="center"/>
        <w:rPr>
          <w:rFonts w:ascii="Century Gothic" w:hAnsi="Century Gothic"/>
          <w:b/>
          <w:sz w:val="28"/>
          <w:szCs w:val="28"/>
        </w:rPr>
      </w:pPr>
    </w:p>
    <w:p w:rsidR="006D4F89" w:rsidRDefault="006D4F89" w:rsidP="006D4F89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6D4F89" w:rsidRPr="00F7460E" w:rsidRDefault="006D4F89" w:rsidP="006D4F89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Lynne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Romartinez</w:t>
            </w:r>
            <w:proofErr w:type="spellEnd"/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Governor</w:t>
            </w: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3.5.2016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3.5.2016 – 30.4.2020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Resources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inc.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staffing and finance)</w:t>
            </w: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  <w:r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D4F89" w:rsidRDefault="006D4F89" w:rsidP="006D4F8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0DA127E3" wp14:editId="7A83E243">
            <wp:extent cx="960662" cy="695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F89" w:rsidRDefault="006D4F89" w:rsidP="006D4F89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6D4F89" w:rsidRPr="00F7460E" w:rsidRDefault="006D4F89" w:rsidP="006D4F89">
      <w:pPr>
        <w:jc w:val="center"/>
        <w:rPr>
          <w:rFonts w:ascii="Century Gothic" w:hAnsi="Century Gothic"/>
          <w:b/>
          <w:sz w:val="28"/>
          <w:szCs w:val="28"/>
        </w:rPr>
      </w:pPr>
    </w:p>
    <w:p w:rsidR="006D4F89" w:rsidRDefault="006D4F89" w:rsidP="006D4F89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6D4F89" w:rsidRPr="00F7460E" w:rsidRDefault="006D4F89" w:rsidP="006D4F89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Rachel </w:t>
            </w:r>
            <w:r w:rsidR="00641C1D">
              <w:rPr>
                <w:rFonts w:ascii="Century Gothic" w:hAnsi="Century Gothic"/>
                <w:sz w:val="24"/>
                <w:szCs w:val="24"/>
              </w:rPr>
              <w:t xml:space="preserve">Louise </w:t>
            </w:r>
            <w:r>
              <w:rPr>
                <w:rFonts w:ascii="Century Gothic" w:hAnsi="Century Gothic"/>
                <w:sz w:val="24"/>
                <w:szCs w:val="24"/>
              </w:rPr>
              <w:t>Plunkett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Governors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E-safety</w:t>
            </w: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6D4F8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1.5.2013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</w:rPr>
              <w:t>30.4.2017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6D4F89" w:rsidRDefault="006D4F89" w:rsidP="006D4F8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Nursery, </w:t>
            </w:r>
            <w:r>
              <w:rPr>
                <w:rFonts w:ascii="Century Gothic" w:hAnsi="Century Gothic"/>
                <w:sz w:val="24"/>
                <w:szCs w:val="24"/>
              </w:rPr>
              <w:t>Curriculum and standards</w:t>
            </w: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0C5CD0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5CD0">
              <w:rPr>
                <w:rFonts w:ascii="Century Gothic" w:hAnsi="Century Gothic"/>
                <w:sz w:val="24"/>
                <w:szCs w:val="24"/>
              </w:rPr>
              <w:t xml:space="preserve">Employed </w:t>
            </w:r>
            <w:r>
              <w:rPr>
                <w:rFonts w:ascii="Century Gothic" w:hAnsi="Century Gothic"/>
                <w:sz w:val="24"/>
                <w:szCs w:val="24"/>
              </w:rPr>
              <w:t>by</w:t>
            </w:r>
            <w:r w:rsidRPr="000C5CD0">
              <w:rPr>
                <w:rFonts w:ascii="Century Gothic" w:hAnsi="Century Gothic"/>
                <w:sz w:val="24"/>
                <w:szCs w:val="24"/>
              </w:rPr>
              <w:t xml:space="preserve"> school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  <w:r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D4F89" w:rsidRDefault="006D4F89" w:rsidP="006D4F8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0DA127E3" wp14:editId="7A83E243">
            <wp:extent cx="960662" cy="695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36" cy="6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F89" w:rsidRDefault="006D4F89" w:rsidP="006D4F89">
      <w:pPr>
        <w:jc w:val="center"/>
        <w:rPr>
          <w:rFonts w:ascii="Century Gothic" w:hAnsi="Century Gothic"/>
          <w:b/>
          <w:sz w:val="28"/>
          <w:szCs w:val="28"/>
        </w:rPr>
      </w:pPr>
      <w:r w:rsidRPr="00F7460E">
        <w:rPr>
          <w:rFonts w:ascii="Century Gothic" w:hAnsi="Century Gothic"/>
          <w:b/>
          <w:sz w:val="28"/>
          <w:szCs w:val="28"/>
        </w:rPr>
        <w:t>Branton Community First School and Breamish Valley Community Nursery</w:t>
      </w:r>
    </w:p>
    <w:p w:rsidR="006D4F89" w:rsidRPr="00F7460E" w:rsidRDefault="006D4F89" w:rsidP="006D4F89">
      <w:pPr>
        <w:jc w:val="center"/>
        <w:rPr>
          <w:rFonts w:ascii="Century Gothic" w:hAnsi="Century Gothic"/>
          <w:b/>
          <w:sz w:val="28"/>
          <w:szCs w:val="28"/>
        </w:rPr>
      </w:pPr>
    </w:p>
    <w:p w:rsidR="006D4F89" w:rsidRDefault="006D4F89" w:rsidP="006D4F89">
      <w:pPr>
        <w:jc w:val="center"/>
        <w:rPr>
          <w:rFonts w:ascii="Century Gothic" w:hAnsi="Century Gothic"/>
          <w:b/>
          <w:sz w:val="24"/>
          <w:szCs w:val="24"/>
        </w:rPr>
      </w:pPr>
      <w:r w:rsidRPr="00F7460E">
        <w:rPr>
          <w:rFonts w:ascii="Century Gothic" w:hAnsi="Century Gothic"/>
          <w:b/>
          <w:sz w:val="24"/>
          <w:szCs w:val="24"/>
        </w:rPr>
        <w:t>Governor information</w:t>
      </w:r>
    </w:p>
    <w:p w:rsidR="006D4F89" w:rsidRPr="00F7460E" w:rsidRDefault="006D4F89" w:rsidP="006D4F89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Full Name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Zoe </w:t>
            </w:r>
            <w:r w:rsidR="00641C1D">
              <w:rPr>
                <w:rFonts w:ascii="Century Gothic" w:hAnsi="Century Gothic"/>
                <w:sz w:val="24"/>
                <w:szCs w:val="24"/>
              </w:rPr>
              <w:t xml:space="preserve">Carol Ann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Ryan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Role</w:t>
            </w:r>
          </w:p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Headteacher</w:t>
            </w: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appointed to Governing body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0C5CD0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1.1.2014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t</w:t>
            </w: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erm of office</w:t>
            </w:r>
          </w:p>
        </w:tc>
        <w:tc>
          <w:tcPr>
            <w:tcW w:w="5341" w:type="dxa"/>
          </w:tcPr>
          <w:p w:rsidR="006D4F89" w:rsidRDefault="000C5CD0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ongoing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>End date of period of office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7460E">
              <w:rPr>
                <w:rFonts w:ascii="Century Gothic" w:hAnsi="Century Gothic"/>
                <w:b/>
                <w:sz w:val="16"/>
                <w:szCs w:val="16"/>
              </w:rPr>
              <w:t>(if applicable)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Appointed by 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0C5CD0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Governing Body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Committee Membership</w:t>
            </w:r>
          </w:p>
          <w:p w:rsidR="006D4F89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6D4F89" w:rsidRDefault="000C5CD0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460E">
              <w:rPr>
                <w:rFonts w:ascii="Century Gothic" w:hAnsi="Century Gothic"/>
                <w:b/>
                <w:sz w:val="24"/>
                <w:szCs w:val="24"/>
              </w:rPr>
              <w:t xml:space="preserve">Business or pecuniary interests 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0C5CD0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Employed by school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G</w:t>
            </w:r>
            <w:r w:rsidRPr="00F7460E">
              <w:rPr>
                <w:rFonts w:ascii="Century Gothic" w:hAnsi="Century Gothic" w:cs="Arial"/>
                <w:color w:val="000000"/>
              </w:rPr>
              <w:t>overnance roles in other educational institutions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F89" w:rsidTr="002B7ADA">
        <w:tc>
          <w:tcPr>
            <w:tcW w:w="5341" w:type="dxa"/>
          </w:tcPr>
          <w:p w:rsidR="006D4F89" w:rsidRPr="00F7460E" w:rsidRDefault="006D4F89" w:rsidP="002B7A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</w:rPr>
              <w:t>A</w:t>
            </w:r>
            <w:r w:rsidRPr="00F7460E">
              <w:rPr>
                <w:rFonts w:ascii="Century Gothic" w:hAnsi="Century Gothic" w:cs="Arial"/>
                <w:color w:val="000000"/>
              </w:rPr>
              <w:t>ny material interests arising from relationships between governors or relationships between governors and school staff (including spouses, partners and close relatives</w:t>
            </w:r>
            <w:r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341" w:type="dxa"/>
          </w:tcPr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  <w:p w:rsidR="006D4F89" w:rsidRDefault="006D4F89" w:rsidP="002B7A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D4F89" w:rsidRDefault="006D4F89" w:rsidP="002B7A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7460E" w:rsidRPr="00F7460E" w:rsidRDefault="00F7460E">
      <w:pPr>
        <w:rPr>
          <w:rFonts w:ascii="Century Gothic" w:hAnsi="Century Gothic"/>
          <w:b/>
          <w:sz w:val="24"/>
          <w:szCs w:val="24"/>
        </w:rPr>
      </w:pPr>
    </w:p>
    <w:sectPr w:rsidR="00F7460E" w:rsidRPr="00F7460E" w:rsidSect="00F7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E"/>
    <w:rsid w:val="000C5CD0"/>
    <w:rsid w:val="00121348"/>
    <w:rsid w:val="001255DD"/>
    <w:rsid w:val="002C049D"/>
    <w:rsid w:val="003F4546"/>
    <w:rsid w:val="004E4A69"/>
    <w:rsid w:val="00641C1D"/>
    <w:rsid w:val="006D4F89"/>
    <w:rsid w:val="006E21B1"/>
    <w:rsid w:val="00821DEB"/>
    <w:rsid w:val="00B6720C"/>
    <w:rsid w:val="00BE4192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Zoe</dc:creator>
  <cp:lastModifiedBy>Ryan, Zoe</cp:lastModifiedBy>
  <cp:revision>2</cp:revision>
  <cp:lastPrinted>2016-04-12T15:38:00Z</cp:lastPrinted>
  <dcterms:created xsi:type="dcterms:W3CDTF">2016-05-05T14:04:00Z</dcterms:created>
  <dcterms:modified xsi:type="dcterms:W3CDTF">2016-05-05T14:04:00Z</dcterms:modified>
</cp:coreProperties>
</file>